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8F41" w14:textId="37FF5822" w:rsidR="00825DB1" w:rsidRDefault="00825DB1" w:rsidP="00825DB1">
      <w:pPr>
        <w:rPr>
          <w:rFonts w:ascii="Arial" w:hAnsi="Arial" w:cs="Arial"/>
          <w:lang w:val="nl-BE"/>
        </w:rPr>
      </w:pPr>
    </w:p>
    <w:p w14:paraId="1BADA5D0" w14:textId="6FBED4C2" w:rsidR="00486829" w:rsidRDefault="00486829" w:rsidP="00825DB1">
      <w:pPr>
        <w:rPr>
          <w:rFonts w:ascii="Arial" w:hAnsi="Arial" w:cs="Arial"/>
          <w:lang w:val="nl-BE"/>
        </w:rPr>
      </w:pPr>
    </w:p>
    <w:p w14:paraId="470C254A" w14:textId="77777777" w:rsidR="00486829" w:rsidRPr="00377416" w:rsidRDefault="00486829" w:rsidP="0048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shd w:val="clear" w:color="auto" w:fill="B8CCE4"/>
        <w:rPr>
          <w:rFonts w:ascii="Arial" w:hAnsi="Arial" w:cs="Arial"/>
          <w:b/>
          <w:color w:val="1F4E79" w:themeColor="accent1" w:themeShade="80"/>
          <w:lang w:val="nl-BE"/>
        </w:rPr>
      </w:pPr>
      <w:r w:rsidRPr="00377416">
        <w:rPr>
          <w:rFonts w:ascii="Arial" w:hAnsi="Arial" w:cs="Arial"/>
          <w:b/>
          <w:color w:val="1F4E79" w:themeColor="accent1" w:themeShade="80"/>
          <w:lang w:val="nl-BE"/>
        </w:rPr>
        <w:t>VERSLAG 1 (en 5 voor de stage zetel) – ZELFEVALUATIE DOOR DE STAGIAIR</w:t>
      </w:r>
    </w:p>
    <w:p w14:paraId="5777B870" w14:textId="77777777" w:rsidR="00486829" w:rsidRPr="002D05F1" w:rsidRDefault="00486829" w:rsidP="00825DB1">
      <w:pPr>
        <w:rPr>
          <w:rFonts w:ascii="Arial" w:hAnsi="Arial" w:cs="Arial"/>
          <w:lang w:val="nl-BE"/>
        </w:rPr>
      </w:pPr>
    </w:p>
    <w:p w14:paraId="2F12904C" w14:textId="6D900CAA" w:rsidR="00825DB1" w:rsidRPr="00377416" w:rsidRDefault="00825DB1" w:rsidP="00825DB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i/>
          <w:color w:val="2E74B5" w:themeColor="accent1" w:themeShade="BF"/>
          <w:lang w:val="nl-BE"/>
        </w:rPr>
      </w:pP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Voor de stage bij het parket: uploaden van document op het platform van de evaluatiecommissie voor het einde van de </w:t>
      </w:r>
      <w:r w:rsidR="00486829">
        <w:rPr>
          <w:rFonts w:ascii="Arial" w:hAnsi="Arial" w:cs="Arial"/>
          <w:i/>
          <w:color w:val="2E74B5" w:themeColor="accent1" w:themeShade="BF"/>
          <w:lang w:val="nl-BE"/>
        </w:rPr>
        <w:t>6</w:t>
      </w:r>
      <w:r w:rsidRPr="00486829">
        <w:rPr>
          <w:rFonts w:ascii="Arial" w:hAnsi="Arial" w:cs="Arial"/>
          <w:i/>
          <w:color w:val="2E74B5" w:themeColor="accent1" w:themeShade="BF"/>
          <w:vertAlign w:val="superscript"/>
          <w:lang w:val="nl-BE"/>
        </w:rPr>
        <w:t>de</w:t>
      </w:r>
      <w:r w:rsidR="00486829">
        <w:rPr>
          <w:rFonts w:ascii="Arial" w:hAnsi="Arial" w:cs="Arial"/>
          <w:i/>
          <w:color w:val="2E74B5" w:themeColor="accent1" w:themeShade="BF"/>
          <w:lang w:val="nl-BE"/>
        </w:rPr>
        <w:t xml:space="preserve"> </w:t>
      </w: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maand stage. </w:t>
      </w:r>
    </w:p>
    <w:p w14:paraId="76368BB9" w14:textId="5774473C" w:rsidR="00825DB1" w:rsidRPr="00377416" w:rsidRDefault="00825DB1" w:rsidP="00825DB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i/>
          <w:color w:val="2E74B5" w:themeColor="accent1" w:themeShade="BF"/>
          <w:lang w:val="nl-BE"/>
        </w:rPr>
      </w:pPr>
      <w:r w:rsidRPr="00377416">
        <w:rPr>
          <w:rFonts w:ascii="Arial" w:hAnsi="Arial" w:cs="Arial"/>
          <w:i/>
          <w:color w:val="2E74B5" w:themeColor="accent1" w:themeShade="BF"/>
          <w:lang w:val="nl-BE"/>
        </w:rPr>
        <w:t>Voor de stage bij de zetel : uploaden van document op het platform van de evaluatiecommissie voor het einde van de 1</w:t>
      </w:r>
      <w:r w:rsidR="00486829">
        <w:rPr>
          <w:rFonts w:ascii="Arial" w:hAnsi="Arial" w:cs="Arial"/>
          <w:i/>
          <w:color w:val="2E74B5" w:themeColor="accent1" w:themeShade="BF"/>
          <w:lang w:val="nl-BE"/>
        </w:rPr>
        <w:t>6</w:t>
      </w:r>
      <w:r w:rsidRPr="00486829">
        <w:rPr>
          <w:rFonts w:ascii="Arial" w:hAnsi="Arial" w:cs="Arial"/>
          <w:i/>
          <w:color w:val="2E74B5" w:themeColor="accent1" w:themeShade="BF"/>
          <w:vertAlign w:val="superscript"/>
          <w:lang w:val="nl-BE"/>
        </w:rPr>
        <w:t>de</w:t>
      </w:r>
      <w:r w:rsidR="00486829">
        <w:rPr>
          <w:rFonts w:ascii="Arial" w:hAnsi="Arial" w:cs="Arial"/>
          <w:i/>
          <w:color w:val="2E74B5" w:themeColor="accent1" w:themeShade="BF"/>
          <w:lang w:val="nl-BE"/>
        </w:rPr>
        <w:t xml:space="preserve"> </w:t>
      </w:r>
      <w:r w:rsidRPr="00377416">
        <w:rPr>
          <w:rFonts w:ascii="Arial" w:hAnsi="Arial" w:cs="Arial"/>
          <w:i/>
          <w:color w:val="2E74B5" w:themeColor="accent1" w:themeShade="BF"/>
          <w:lang w:val="nl-BE"/>
        </w:rPr>
        <w:t>maand stage.</w:t>
      </w:r>
    </w:p>
    <w:p w14:paraId="259B296D" w14:textId="77777777" w:rsidR="00825DB1" w:rsidRPr="002D05F1" w:rsidRDefault="00825DB1" w:rsidP="00825DB1">
      <w:pPr>
        <w:rPr>
          <w:rFonts w:ascii="Arial" w:hAnsi="Arial" w:cs="Arial"/>
          <w:lang w:val="nl-BE"/>
        </w:rPr>
      </w:pPr>
    </w:p>
    <w:p w14:paraId="4C90FFC2" w14:textId="77777777" w:rsidR="00825DB1" w:rsidRPr="002D05F1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nl-BE"/>
        </w:rPr>
      </w:pPr>
    </w:p>
    <w:p w14:paraId="71B0820D" w14:textId="77777777" w:rsidR="00825DB1" w:rsidRPr="00377416" w:rsidRDefault="00825DB1" w:rsidP="0048682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Naam en voornaam van de stagiair : ……………………………………………………………..</w:t>
      </w:r>
    </w:p>
    <w:p w14:paraId="1B7A1EFE" w14:textId="77777777" w:rsidR="00825DB1" w:rsidRPr="00377416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E74B5" w:themeColor="accent1" w:themeShade="BF"/>
          <w:sz w:val="10"/>
          <w:lang w:val="nl-BE"/>
        </w:rPr>
      </w:pPr>
    </w:p>
    <w:p w14:paraId="3703A9E6" w14:textId="77777777" w:rsidR="00825DB1" w:rsidRPr="00377416" w:rsidRDefault="00825DB1" w:rsidP="0048682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Periode waarover geëvalueerd wordt: ……………………………………………………………..</w:t>
      </w:r>
    </w:p>
    <w:p w14:paraId="2299BC2A" w14:textId="77777777" w:rsidR="00825DB1" w:rsidRPr="00377416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E74B5" w:themeColor="accent1" w:themeShade="BF"/>
          <w:lang w:val="nl-BE"/>
        </w:rPr>
      </w:pPr>
    </w:p>
    <w:p w14:paraId="7ED46867" w14:textId="77777777"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</w:p>
    <w:p w14:paraId="35B62CC2" w14:textId="77777777"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>Evaluatie per criterium</w:t>
      </w:r>
    </w:p>
    <w:p w14:paraId="28DFD356" w14:textId="77777777"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</w:p>
    <w:p w14:paraId="2DBB614F" w14:textId="77777777" w:rsidR="00825DB1" w:rsidRPr="00377416" w:rsidRDefault="00825DB1" w:rsidP="00825DB1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fr-BE"/>
        </w:rPr>
        <w:t>KENNIS</w:t>
      </w:r>
    </w:p>
    <w:p w14:paraId="0890F017" w14:textId="77777777"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425"/>
        <w:gridCol w:w="607"/>
        <w:gridCol w:w="522"/>
      </w:tblGrid>
      <w:tr w:rsidR="00825DB1" w:rsidRPr="00377416" w14:paraId="555A18A8" w14:textId="77777777" w:rsidTr="00A3500B">
        <w:tc>
          <w:tcPr>
            <w:tcW w:w="567" w:type="dxa"/>
            <w:shd w:val="pct10" w:color="auto" w:fill="auto"/>
          </w:tcPr>
          <w:p w14:paraId="3B575468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425" w:type="dxa"/>
            <w:shd w:val="pct10" w:color="auto" w:fill="auto"/>
          </w:tcPr>
          <w:p w14:paraId="204E008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607" w:type="dxa"/>
            <w:shd w:val="pct10" w:color="auto" w:fill="auto"/>
          </w:tcPr>
          <w:p w14:paraId="6B765630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22" w:type="dxa"/>
            <w:shd w:val="pct10" w:color="auto" w:fill="auto"/>
          </w:tcPr>
          <w:p w14:paraId="35D55CE9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14:paraId="7C70BFD7" w14:textId="77777777" w:rsidR="00825DB1" w:rsidRPr="00377416" w:rsidRDefault="00825DB1" w:rsidP="00825DB1">
      <w:pPr>
        <w:jc w:val="right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O = onvoldoende, V = voldoende, G = goed, ZG = zeer goed</w:t>
      </w:r>
    </w:p>
    <w:p w14:paraId="0C7CA101" w14:textId="77777777" w:rsidR="00825DB1" w:rsidRPr="00377416" w:rsidRDefault="00825DB1" w:rsidP="00825DB1">
      <w:pPr>
        <w:pStyle w:val="Corpsdetexte"/>
        <w:spacing w:after="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1"/>
        <w:gridCol w:w="513"/>
        <w:gridCol w:w="512"/>
        <w:gridCol w:w="512"/>
        <w:gridCol w:w="512"/>
      </w:tblGrid>
      <w:tr w:rsidR="00825DB1" w:rsidRPr="00377416" w14:paraId="66526232" w14:textId="77777777" w:rsidTr="00903AF6">
        <w:tc>
          <w:tcPr>
            <w:tcW w:w="7904" w:type="dxa"/>
          </w:tcPr>
          <w:p w14:paraId="24396D9F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Juridische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basiskennis</w:t>
            </w:r>
            <w:proofErr w:type="spellEnd"/>
          </w:p>
          <w:p w14:paraId="4A2F2076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0CFD3573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8F82370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12747567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18C8B19C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67272357" w14:textId="77777777" w:rsidTr="00903AF6">
        <w:tc>
          <w:tcPr>
            <w:tcW w:w="7904" w:type="dxa"/>
          </w:tcPr>
          <w:p w14:paraId="018DFEAC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Uitgediepte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kennis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van het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recht</w:t>
            </w:r>
            <w:proofErr w:type="spellEnd"/>
          </w:p>
          <w:p w14:paraId="3F6FAC2E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3A2D342F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7337BB59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3C1B4217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7CC33076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25DB1" w:rsidRPr="00377416" w14:paraId="0439C881" w14:textId="77777777" w:rsidTr="00903AF6">
        <w:tc>
          <w:tcPr>
            <w:tcW w:w="7904" w:type="dxa"/>
          </w:tcPr>
          <w:p w14:paraId="63839FD6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Functionele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kennis</w:t>
            </w:r>
            <w:proofErr w:type="spellEnd"/>
          </w:p>
          <w:p w14:paraId="4B97CFC6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567" w:type="dxa"/>
          </w:tcPr>
          <w:p w14:paraId="1A0AC28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9D4DE6D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665D65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BDC79CE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14:paraId="37CDA94C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67E4976F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14:paraId="47925A76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54A5323D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085320A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0DD8857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DC46238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1F8FED8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8559216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5D24C4F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FC61EFB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E9F6A70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</w:t>
      </w:r>
    </w:p>
    <w:p w14:paraId="64C309DA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95DCEC2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ED1A4CC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BABE20E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C0BF28D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164DF4A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5D71271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6EB5CD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E56154D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77BF958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A19A50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4DC9AEA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E2FE4A3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E63350F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EF72D0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B8768A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4C73D0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A7C9492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85CA83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5AF081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6D67C0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D61D7D0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DA11F4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939C307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7FBD47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312827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822FF2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1A2FCF8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4CF775C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622BFE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</w:p>
    <w:p w14:paraId="1E295664" w14:textId="77777777" w:rsidR="00825DB1" w:rsidRPr="002D05F1" w:rsidRDefault="00825DB1" w:rsidP="00825DB1">
      <w:pPr>
        <w:spacing w:line="360" w:lineRule="auto"/>
        <w:rPr>
          <w:rFonts w:ascii="Arial" w:hAnsi="Arial" w:cs="Arial"/>
          <w:lang w:val="fr-BE"/>
        </w:rPr>
      </w:pPr>
    </w:p>
    <w:p w14:paraId="32E400C3" w14:textId="77777777" w:rsidR="00825DB1" w:rsidRPr="00377416" w:rsidRDefault="00825DB1" w:rsidP="00825DB1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fr-BE"/>
        </w:rPr>
        <w:t>PROFESSIONELE VAARDIGHEDEN</w:t>
      </w:r>
    </w:p>
    <w:p w14:paraId="6FFE08C9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567"/>
        <w:gridCol w:w="465"/>
        <w:gridCol w:w="522"/>
      </w:tblGrid>
      <w:tr w:rsidR="00825DB1" w:rsidRPr="00377416" w14:paraId="21B392BD" w14:textId="77777777" w:rsidTr="00A3500B">
        <w:tc>
          <w:tcPr>
            <w:tcW w:w="567" w:type="dxa"/>
            <w:shd w:val="pct10" w:color="auto" w:fill="auto"/>
          </w:tcPr>
          <w:p w14:paraId="7FA3FFF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7" w:type="dxa"/>
            <w:shd w:val="pct10" w:color="auto" w:fill="auto"/>
          </w:tcPr>
          <w:p w14:paraId="519F141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465" w:type="dxa"/>
            <w:shd w:val="pct10" w:color="auto" w:fill="auto"/>
          </w:tcPr>
          <w:p w14:paraId="5ED1EE0C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22" w:type="dxa"/>
            <w:shd w:val="pct10" w:color="auto" w:fill="auto"/>
          </w:tcPr>
          <w:p w14:paraId="36A637B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14:paraId="011125CB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6"/>
        <w:gridCol w:w="501"/>
        <w:gridCol w:w="501"/>
        <w:gridCol w:w="501"/>
        <w:gridCol w:w="501"/>
      </w:tblGrid>
      <w:tr w:rsidR="00825DB1" w:rsidRPr="00377416" w14:paraId="5BE71F7F" w14:textId="77777777" w:rsidTr="00903AF6">
        <w:tc>
          <w:tcPr>
            <w:tcW w:w="7904" w:type="dxa"/>
          </w:tcPr>
          <w:p w14:paraId="09E39B04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Inwinnen van informatie, dossieranalyse en oordeelsvorming</w:t>
            </w:r>
          </w:p>
          <w:p w14:paraId="7BBE99C1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1D7A62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37ECEE2C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1779EF6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3BE1AE4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25DB1" w:rsidRPr="00377416" w14:paraId="7B527AB7" w14:textId="77777777" w:rsidTr="00903AF6">
        <w:tc>
          <w:tcPr>
            <w:tcW w:w="7904" w:type="dxa"/>
          </w:tcPr>
          <w:p w14:paraId="4CB03F33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Besluitvaardigheid</w:t>
            </w:r>
            <w:proofErr w:type="spellEnd"/>
          </w:p>
          <w:p w14:paraId="20756F3B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5438ECE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6E4EB74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372987F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4F5141B4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1634AE5F" w14:textId="77777777" w:rsidTr="00903AF6">
        <w:tc>
          <w:tcPr>
            <w:tcW w:w="7904" w:type="dxa"/>
          </w:tcPr>
          <w:p w14:paraId="263AC700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Kwaliteit en kwantiteit van het geleverde werk</w:t>
            </w:r>
          </w:p>
          <w:p w14:paraId="37F1230B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DA20E2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232C474F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74B866EE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14:paraId="6151B25E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25DB1" w:rsidRPr="00377416" w14:paraId="3291547C" w14:textId="77777777" w:rsidTr="00903AF6">
        <w:tc>
          <w:tcPr>
            <w:tcW w:w="7904" w:type="dxa"/>
          </w:tcPr>
          <w:p w14:paraId="7E122D67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Samenwerkingsvermogen</w:t>
            </w:r>
            <w:proofErr w:type="spellEnd"/>
          </w:p>
          <w:p w14:paraId="1A64BFC8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61E1CC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C42857C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4F07D0AB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79DD1C3D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01B01F1E" w14:textId="77777777" w:rsidTr="00903AF6">
        <w:tc>
          <w:tcPr>
            <w:tcW w:w="7904" w:type="dxa"/>
          </w:tcPr>
          <w:p w14:paraId="0C62EA7F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Schriftelijke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communicatievaardigheid</w:t>
            </w:r>
            <w:proofErr w:type="spellEnd"/>
          </w:p>
          <w:p w14:paraId="49CACE9F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0465845B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45933B5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3C57B5B2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0BE23FA4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34E25428" w14:textId="77777777" w:rsidTr="00903AF6">
        <w:tc>
          <w:tcPr>
            <w:tcW w:w="7904" w:type="dxa"/>
          </w:tcPr>
          <w:p w14:paraId="5CA67FA3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Mondelinge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communicatievaardigheid</w:t>
            </w:r>
            <w:proofErr w:type="spellEnd"/>
          </w:p>
          <w:p w14:paraId="7A7B83D4" w14:textId="77777777" w:rsidR="00825DB1" w:rsidRPr="00377416" w:rsidRDefault="00825DB1" w:rsidP="00903AF6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</w:tcPr>
          <w:p w14:paraId="6F7D574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3689EAA0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3FAE001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A70651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14:paraId="69C35C98" w14:textId="77777777"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06C419CD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14:paraId="2C1E7423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275A321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A3F775D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FD305A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D8D7DFC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82718F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EF5B59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3433C7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57465D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D72FE0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F886373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E5C3E38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3CBC58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B65CE6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BACBAC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C876C2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24D86DC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33B8C9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E8CB76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7648F4A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7D9BC17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711664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18E1DF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4207AF3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</w:t>
      </w:r>
    </w:p>
    <w:p w14:paraId="2D199D8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ABD6D3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0144FD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646E78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92D27B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45A8DFA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1055D27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5D376E2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C84B482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A0DDB7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0A8F7A3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D3103C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C6AC1C8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699036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7254A6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CA46182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93D7704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</w:p>
    <w:p w14:paraId="060BB68A" w14:textId="77777777" w:rsidR="00825DB1" w:rsidRPr="00377416" w:rsidRDefault="00825DB1" w:rsidP="00825DB1">
      <w:pPr>
        <w:pStyle w:val="Kleurrijkelijst-accent11"/>
        <w:ind w:left="0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0A6676B2" w14:textId="77777777" w:rsidR="00825DB1" w:rsidRPr="00377416" w:rsidRDefault="00825DB1" w:rsidP="00825DB1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fr-BE"/>
        </w:rPr>
        <w:t>ATTITUDES</w:t>
      </w:r>
    </w:p>
    <w:p w14:paraId="17E444BC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567"/>
        <w:gridCol w:w="465"/>
        <w:gridCol w:w="522"/>
      </w:tblGrid>
      <w:tr w:rsidR="00825DB1" w:rsidRPr="00377416" w14:paraId="5CEAEC19" w14:textId="77777777" w:rsidTr="00A3500B">
        <w:tc>
          <w:tcPr>
            <w:tcW w:w="567" w:type="dxa"/>
            <w:shd w:val="pct10" w:color="auto" w:fill="auto"/>
          </w:tcPr>
          <w:p w14:paraId="2B2DB15F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7" w:type="dxa"/>
            <w:shd w:val="pct10" w:color="auto" w:fill="auto"/>
          </w:tcPr>
          <w:p w14:paraId="12FA518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465" w:type="dxa"/>
            <w:shd w:val="pct10" w:color="auto" w:fill="auto"/>
          </w:tcPr>
          <w:p w14:paraId="28162426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22" w:type="dxa"/>
            <w:shd w:val="pct10" w:color="auto" w:fill="auto"/>
          </w:tcPr>
          <w:p w14:paraId="74758E8F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14:paraId="3B706781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2"/>
        <w:gridCol w:w="507"/>
        <w:gridCol w:w="507"/>
        <w:gridCol w:w="507"/>
        <w:gridCol w:w="507"/>
      </w:tblGrid>
      <w:tr w:rsidR="00825DB1" w:rsidRPr="00377416" w14:paraId="6100D5DC" w14:textId="77777777" w:rsidTr="00903AF6">
        <w:tc>
          <w:tcPr>
            <w:tcW w:w="7904" w:type="dxa"/>
          </w:tcPr>
          <w:p w14:paraId="623F9355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Beschikbaarheid</w:t>
            </w:r>
            <w:proofErr w:type="spellEnd"/>
          </w:p>
          <w:p w14:paraId="3C040B0E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0228F680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78853AE1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A30B44A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98150AD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5E6A1485" w14:textId="77777777" w:rsidTr="00903AF6">
        <w:tc>
          <w:tcPr>
            <w:tcW w:w="7904" w:type="dxa"/>
          </w:tcPr>
          <w:p w14:paraId="78195107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Menselijke en persoonlijke gedragskenmerken</w:t>
            </w:r>
          </w:p>
          <w:p w14:paraId="7E468043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71B37AF4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0D80E32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496C9B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47C4A7E7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16BC8DEF" w14:textId="77777777" w:rsidTr="00903AF6">
        <w:tc>
          <w:tcPr>
            <w:tcW w:w="7904" w:type="dxa"/>
          </w:tcPr>
          <w:p w14:paraId="26A216B9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Interesse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en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motivatie</w:t>
            </w:r>
            <w:proofErr w:type="spellEnd"/>
          </w:p>
          <w:p w14:paraId="334E79F8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4A9F2DD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6D6E4F8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5D1AF262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DD16FD7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5FC8BA77" w14:textId="77777777" w:rsidTr="00903AF6">
        <w:tc>
          <w:tcPr>
            <w:tcW w:w="7904" w:type="dxa"/>
          </w:tcPr>
          <w:p w14:paraId="5A9DC2FE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Leervermogen</w:t>
            </w:r>
            <w:proofErr w:type="spellEnd"/>
          </w:p>
          <w:p w14:paraId="714E7AD0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ACA7705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7444E596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1228A58E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3C63E804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16074168" w14:textId="77777777" w:rsidTr="00903AF6">
        <w:tc>
          <w:tcPr>
            <w:tcW w:w="7904" w:type="dxa"/>
          </w:tcPr>
          <w:p w14:paraId="32A65F57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Openheid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van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geest</w:t>
            </w:r>
            <w:proofErr w:type="spellEnd"/>
          </w:p>
          <w:p w14:paraId="33A46CF7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45F509D6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48722DE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2F518D78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66AD00DE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14:paraId="40F706D3" w14:textId="77777777" w:rsidTr="00903AF6">
        <w:tc>
          <w:tcPr>
            <w:tcW w:w="7904" w:type="dxa"/>
          </w:tcPr>
          <w:p w14:paraId="2F64F6D1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Integriteit</w:t>
            </w:r>
            <w:proofErr w:type="spellEnd"/>
          </w:p>
          <w:p w14:paraId="4F5D8711" w14:textId="77777777" w:rsidR="00825DB1" w:rsidRPr="00377416" w:rsidRDefault="00825DB1" w:rsidP="00903AF6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52137A88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505087B3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3C72C521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14:paraId="1A015A6F" w14:textId="77777777"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14:paraId="5FCDB6D3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71EBA540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14:paraId="782F77F7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14:paraId="501A3857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8F033F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205E305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6E3065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</w:t>
      </w:r>
    </w:p>
    <w:p w14:paraId="0E76208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4CB93D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0F492E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1B466E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0DDAF8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3A37348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08A758F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ACCD81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F8A24BF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1B0970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E9F4AF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00B30D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85D2C14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970C6C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687372F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C5CCCF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F2FA666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20F7743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65F27DE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6B896A6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1C2F950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FE31F17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72CBBED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A3255A2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80BD5DC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91820A2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4DA893CF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73B4570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7E3C058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7569D9A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70E8E82C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21FC7E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08450D17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5C13DDDB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</w:t>
      </w:r>
    </w:p>
    <w:p w14:paraId="013304BC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1D496289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2355EB21" w14:textId="77777777" w:rsidR="00A3500B" w:rsidRPr="0037741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14:paraId="322A094C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</w:p>
    <w:p w14:paraId="11B38290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</w:p>
    <w:p w14:paraId="2EA49742" w14:textId="77777777"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>Sterke punten</w:t>
      </w:r>
    </w:p>
    <w:p w14:paraId="7B4B7F00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1A541827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72F56AD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E1D01C3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19D98AA8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9A90953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4D79B20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E6722FF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5B65A98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FBE3768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1F6087D8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54834FF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E25F812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1AAB7C9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D596D6B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AC75BB7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D165E03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E216D75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3710F92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36F4DB9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0058B72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1FC37B11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9550F52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 xml:space="preserve">Doelstellingen betreffende professionele evolutie: </w:t>
      </w:r>
    </w:p>
    <w:p w14:paraId="3F3995F4" w14:textId="77777777"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lang w:val="nl-BE"/>
        </w:rPr>
      </w:pPr>
    </w:p>
    <w:p w14:paraId="1F3A9154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4E5F545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4FF22EC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6AEB7CD1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lastRenderedPageBreak/>
        <w:t>…………………………………………………………………………………………………</w:t>
      </w:r>
    </w:p>
    <w:p w14:paraId="672049E5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CBFCCA7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51B032D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3855AD64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9E99936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1A79C30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361FA2AC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6B07407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6A601EAF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4862061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2894E5EF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345BA3E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506D41C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2040C1E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0519B7C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5C6D3EC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37BCB01E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CBD4F41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65966114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5172EC1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56990EE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6DE9ED19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239D4FD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3FACBFF5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614CEFDF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F9B1DFE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CDA8D43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76A2412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DF6B37C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C5079EF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6629028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0E410934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700ACBFB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69404FF2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lastRenderedPageBreak/>
        <w:t>…………………………………………………………………………………………………</w:t>
      </w:r>
    </w:p>
    <w:p w14:paraId="6347E92E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58C963A0" w14:textId="77777777" w:rsidR="00A3500B" w:rsidRPr="00555F66" w:rsidRDefault="00A3500B" w:rsidP="00A3500B">
      <w:pPr>
        <w:spacing w:line="360" w:lineRule="auto"/>
        <w:rPr>
          <w:rFonts w:ascii="Arial" w:hAnsi="Arial" w:cs="Arial"/>
          <w:color w:val="2E74B5" w:themeColor="accent1" w:themeShade="BF"/>
        </w:rPr>
      </w:pPr>
      <w:r w:rsidRPr="00555F66">
        <w:rPr>
          <w:rFonts w:ascii="Arial" w:hAnsi="Arial" w:cs="Arial"/>
          <w:color w:val="2E74B5" w:themeColor="accent1" w:themeShade="BF"/>
        </w:rPr>
        <w:t>…………………………………………………………………………………………………</w:t>
      </w:r>
    </w:p>
    <w:p w14:paraId="40FFC9C4" w14:textId="77777777"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lang w:val="nl-BE"/>
        </w:rPr>
      </w:pPr>
    </w:p>
    <w:p w14:paraId="2FEC3979" w14:textId="77777777" w:rsidR="00860CFC" w:rsidRPr="00555F66" w:rsidRDefault="00825DB1" w:rsidP="00555F66">
      <w:pPr>
        <w:jc w:val="center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>Datum en handtekening van de stagiair</w:t>
      </w:r>
    </w:p>
    <w:sectPr w:rsidR="00860CFC" w:rsidRPr="00555F66" w:rsidSect="0048682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33841" w14:textId="77777777" w:rsidR="00486829" w:rsidRDefault="00486829" w:rsidP="00486829">
      <w:r>
        <w:separator/>
      </w:r>
    </w:p>
  </w:endnote>
  <w:endnote w:type="continuationSeparator" w:id="0">
    <w:p w14:paraId="02F104A4" w14:textId="77777777" w:rsidR="00486829" w:rsidRDefault="00486829" w:rsidP="0048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0EF40" w14:textId="77777777" w:rsidR="00486829" w:rsidRDefault="00486829" w:rsidP="00486829">
      <w:r>
        <w:separator/>
      </w:r>
    </w:p>
  </w:footnote>
  <w:footnote w:type="continuationSeparator" w:id="0">
    <w:p w14:paraId="4E04ED06" w14:textId="77777777" w:rsidR="00486829" w:rsidRDefault="00486829" w:rsidP="0048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A8C99" w14:textId="77777777" w:rsidR="00486829" w:rsidRPr="00A40376" w:rsidRDefault="00486829" w:rsidP="00486829">
    <w:pPr>
      <w:pStyle w:val="Bedrijfsnaam"/>
      <w:spacing w:line="240" w:lineRule="auto"/>
      <w:jc w:val="center"/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Calibri" w:hAnsi="Calibri"/>
        <w:b/>
        <w:noProof/>
        <w:sz w:val="36"/>
        <w:szCs w:val="40"/>
        <w:u w:val="single"/>
        <w:lang w:eastAsia="fr-BE"/>
      </w:rPr>
      <w:drawing>
        <wp:anchor distT="0" distB="0" distL="114300" distR="114300" simplePos="0" relativeHeight="251661312" behindDoc="1" locked="0" layoutInCell="1" allowOverlap="1" wp14:anchorId="7D54D9D9" wp14:editId="3B36608E">
          <wp:simplePos x="0" y="0"/>
          <wp:positionH relativeFrom="page">
            <wp:align>center</wp:align>
          </wp:positionH>
          <wp:positionV relativeFrom="paragraph">
            <wp:posOffset>-46355</wp:posOffset>
          </wp:positionV>
          <wp:extent cx="5760000" cy="1180800"/>
          <wp:effectExtent l="19050" t="19050" r="12700" b="19685"/>
          <wp:wrapNone/>
          <wp:docPr id="1" name="Image 1" descr="http://edu.igo-ifj.be/sites/default/files/7ttj_bannie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edu.igo-ifj.be/sites/default/files/7ttj_bannie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11808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0376"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ECE</w:t>
    </w:r>
  </w:p>
  <w:p w14:paraId="0A20BC9A" w14:textId="77777777" w:rsidR="00486829" w:rsidRPr="00A40376" w:rsidRDefault="00486829" w:rsidP="00486829">
    <w:pPr>
      <w:pStyle w:val="Bedrijfsnaam"/>
      <w:ind w:left="142"/>
      <w:jc w:val="center"/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Evaluatiecommissie –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</w:t>
    </w:r>
    <w:proofErr w:type="spellEnd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d’évaluation</w:t>
    </w:r>
    <w:proofErr w:type="spellEnd"/>
  </w:p>
  <w:p w14:paraId="24F00C74" w14:textId="77777777" w:rsidR="00486829" w:rsidRPr="00A40376" w:rsidRDefault="00486829" w:rsidP="00486829">
    <w:pPr>
      <w:pStyle w:val="Bedrijfsnaam"/>
      <w:ind w:right="-8"/>
      <w:jc w:val="center"/>
      <w:rPr>
        <w:rFonts w:ascii="Arial" w:hAnsi="Arial" w:cs="Arial"/>
        <w:sz w:val="1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81A93EF" w14:textId="77777777" w:rsidR="00486829" w:rsidRPr="00A40376" w:rsidRDefault="00486829" w:rsidP="00486829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Commissie voor de evaluatie van de gerechtelijke stage</w:t>
    </w:r>
  </w:p>
  <w:p w14:paraId="7EBDA986" w14:textId="78931FD0" w:rsidR="00486829" w:rsidRDefault="00486829" w:rsidP="00486829">
    <w:pPr>
      <w:pStyle w:val="En-tte"/>
    </w:pPr>
    <w:r w:rsidRPr="004D34AC">
      <w:rPr>
        <w:rFonts w:ascii="Arial" w:hAnsi="Arial" w:cs="Arial"/>
        <w:color w:val="auto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ab/>
    </w:r>
    <w:proofErr w:type="spellStart"/>
    <w:r w:rsidRPr="00A40376">
      <w:rPr>
        <w:rFonts w:ascii="Arial" w:hAnsi="Arial" w:cs="Arial"/>
        <w:color w:val="auto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</w:t>
    </w:r>
    <w:proofErr w:type="spellEnd"/>
    <w:r w:rsidRPr="00A40376">
      <w:rPr>
        <w:rFonts w:ascii="Arial" w:hAnsi="Arial" w:cs="Arial"/>
        <w:color w:val="auto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 </w:t>
    </w:r>
    <w:proofErr w:type="spellStart"/>
    <w:r w:rsidRPr="00A40376">
      <w:rPr>
        <w:rFonts w:ascii="Arial" w:hAnsi="Arial" w:cs="Arial"/>
        <w:color w:val="auto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d’évaluation</w:t>
    </w:r>
    <w:proofErr w:type="spellEnd"/>
    <w:r w:rsidRPr="00A40376">
      <w:rPr>
        <w:rFonts w:ascii="Arial" w:hAnsi="Arial" w:cs="Arial"/>
        <w:color w:val="auto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 du stage </w:t>
    </w:r>
    <w:proofErr w:type="spellStart"/>
    <w:r w:rsidRPr="00A40376">
      <w:rPr>
        <w:rFonts w:ascii="Arial" w:hAnsi="Arial" w:cs="Arial"/>
        <w:color w:val="auto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judiciaire</w:t>
    </w:r>
    <w:proofErr w:type="spellEnd"/>
    <w:r w:rsidRPr="00A40376">
      <w:rPr>
        <w:rFonts w:ascii="Calibri" w:hAnsi="Calibri"/>
        <w:b/>
        <w:noProof/>
        <w:sz w:val="36"/>
        <w:szCs w:val="40"/>
        <w:u w:val="single"/>
        <w:lang w:eastAsia="fr-B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3D92"/>
    <w:multiLevelType w:val="hybridMultilevel"/>
    <w:tmpl w:val="56A67FF8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C91653A"/>
    <w:multiLevelType w:val="hybridMultilevel"/>
    <w:tmpl w:val="1E1ED282"/>
    <w:lvl w:ilvl="0" w:tplc="06B8046C">
      <w:start w:val="1"/>
      <w:numFmt w:val="bullet"/>
      <w:lvlText w:val="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Symbol" w:hint="default"/>
      </w:rPr>
    </w:lvl>
    <w:lvl w:ilvl="2" w:tplc="08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Symbol" w:hint="default"/>
      </w:rPr>
    </w:lvl>
    <w:lvl w:ilvl="5" w:tplc="08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Symbol" w:hint="default"/>
      </w:rPr>
    </w:lvl>
    <w:lvl w:ilvl="8" w:tplc="08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2120368106">
    <w:abstractNumId w:val="0"/>
  </w:num>
  <w:num w:numId="2" w16cid:durableId="125398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B1"/>
    <w:rsid w:val="0009714A"/>
    <w:rsid w:val="00486829"/>
    <w:rsid w:val="00555F66"/>
    <w:rsid w:val="00825DB1"/>
    <w:rsid w:val="00A3500B"/>
    <w:rsid w:val="00B622A3"/>
    <w:rsid w:val="00CD7355"/>
    <w:rsid w:val="00E9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8D272F"/>
  <w15:chartTrackingRefBased/>
  <w15:docId w15:val="{EACAF460-B83E-4160-96A8-FC4C59C5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25D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link w:val="CorpsdetexteCar"/>
    <w:rsid w:val="00825DB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nl-NL" w:eastAsia="fr-FR"/>
    </w:rPr>
  </w:style>
  <w:style w:type="character" w:customStyle="1" w:styleId="CorpsdetexteCar">
    <w:name w:val="Corps de texte Car"/>
    <w:basedOn w:val="Policepardfaut"/>
    <w:link w:val="Corpsdetexte"/>
    <w:rsid w:val="00825DB1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nl-NL" w:eastAsia="fr-FR"/>
    </w:rPr>
  </w:style>
  <w:style w:type="paragraph" w:customStyle="1" w:styleId="Kleurrijkelijst-accent11">
    <w:name w:val="Kleurrijke lijst - accent 11"/>
    <w:uiPriority w:val="34"/>
    <w:qFormat/>
    <w:rsid w:val="00825D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5D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DB1"/>
    <w:rPr>
      <w:rFonts w:ascii="Segoe UI" w:eastAsia="Arial Unicode MS" w:hAnsi="Segoe UI" w:cs="Segoe UI"/>
      <w:color w:val="000000"/>
      <w:sz w:val="18"/>
      <w:szCs w:val="18"/>
      <w:u w:color="000000"/>
      <w:bdr w:val="nil"/>
      <w:lang w:val="nl-NL" w:eastAsia="fr-FR"/>
    </w:rPr>
  </w:style>
  <w:style w:type="paragraph" w:styleId="En-tte">
    <w:name w:val="header"/>
    <w:basedOn w:val="Normal"/>
    <w:link w:val="En-tteCar"/>
    <w:uiPriority w:val="99"/>
    <w:unhideWhenUsed/>
    <w:rsid w:val="004868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682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paragraph" w:styleId="Pieddepage">
    <w:name w:val="footer"/>
    <w:basedOn w:val="Normal"/>
    <w:link w:val="PieddepageCar"/>
    <w:uiPriority w:val="99"/>
    <w:unhideWhenUsed/>
    <w:rsid w:val="004868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682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paragraph" w:customStyle="1" w:styleId="Bedrijfsnaam">
    <w:name w:val="Bedrijfsnaam"/>
    <w:rsid w:val="00486829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</w:pPr>
    <w:rPr>
      <w:rFonts w:ascii="Arial Black" w:eastAsia="Arial Unicode MS" w:hAnsi="Arial Black" w:cs="Arial Unicode MS"/>
      <w:color w:val="000000"/>
      <w:spacing w:val="-25"/>
      <w:sz w:val="32"/>
      <w:szCs w:val="32"/>
      <w:u w:color="000000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1264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Kanselarij / SPF Chancellerie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Hofman Etienne</cp:lastModifiedBy>
  <cp:revision>2</cp:revision>
  <cp:lastPrinted>2020-02-04T13:05:00Z</cp:lastPrinted>
  <dcterms:created xsi:type="dcterms:W3CDTF">2023-10-09T14:23:00Z</dcterms:created>
  <dcterms:modified xsi:type="dcterms:W3CDTF">2023-10-09T14:23:00Z</dcterms:modified>
</cp:coreProperties>
</file>